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5C" w:rsidRPr="00166C5C" w:rsidRDefault="00166C5C" w:rsidP="00166C5C">
      <w:pPr>
        <w:jc w:val="center"/>
        <w:rPr>
          <w:sz w:val="28"/>
          <w:szCs w:val="28"/>
        </w:rPr>
      </w:pPr>
      <w:r w:rsidRPr="00166C5C">
        <w:rPr>
          <w:b/>
          <w:sz w:val="28"/>
          <w:szCs w:val="28"/>
        </w:rPr>
        <w:t>Аннотация к Рабочей программе</w:t>
      </w:r>
    </w:p>
    <w:p w:rsidR="00836817" w:rsidRDefault="00ED3F92" w:rsidP="00836817">
      <w:pPr>
        <w:widowControl/>
        <w:rPr>
          <w:rFonts w:ascii="OfficinaSansBoldITC-Regular" w:eastAsiaTheme="minorHAnsi" w:hAnsi="OfficinaSansBoldITC-Regular" w:cs="OfficinaSansBoldITC-Regular"/>
          <w:b/>
          <w:bCs/>
          <w:color w:val="818386"/>
          <w:sz w:val="60"/>
          <w:szCs w:val="60"/>
          <w:lang w:eastAsia="en-US"/>
        </w:rPr>
      </w:pPr>
      <w:r w:rsidRPr="00066BAC">
        <w:rPr>
          <w:sz w:val="28"/>
          <w:szCs w:val="28"/>
        </w:rPr>
        <w:t xml:space="preserve">Рабочая программа </w:t>
      </w:r>
      <w:r w:rsidR="00166C5C" w:rsidRPr="00066BAC">
        <w:rPr>
          <w:sz w:val="28"/>
          <w:szCs w:val="28"/>
        </w:rPr>
        <w:t xml:space="preserve">по изобразительному искусству для </w:t>
      </w:r>
      <w:r w:rsidRPr="00066BAC">
        <w:rPr>
          <w:sz w:val="28"/>
          <w:szCs w:val="28"/>
        </w:rPr>
        <w:t>5-</w:t>
      </w:r>
      <w:r w:rsidR="00A06D6A" w:rsidRPr="00066BAC">
        <w:rPr>
          <w:sz w:val="28"/>
          <w:szCs w:val="28"/>
        </w:rPr>
        <w:t>8</w:t>
      </w:r>
      <w:r w:rsidR="00166C5C" w:rsidRPr="00066BAC">
        <w:rPr>
          <w:sz w:val="28"/>
          <w:szCs w:val="28"/>
        </w:rPr>
        <w:t xml:space="preserve"> кл</w:t>
      </w:r>
      <w:r w:rsidR="00A06D6A" w:rsidRPr="00066BAC">
        <w:rPr>
          <w:sz w:val="28"/>
          <w:szCs w:val="28"/>
        </w:rPr>
        <w:t>асса  разработана учителем перво</w:t>
      </w:r>
      <w:r w:rsidR="00166C5C" w:rsidRPr="00066BAC">
        <w:rPr>
          <w:sz w:val="28"/>
          <w:szCs w:val="28"/>
        </w:rPr>
        <w:t xml:space="preserve">й категории Корневой Натальей Васильевной </w:t>
      </w:r>
    </w:p>
    <w:p w:rsidR="00066BAC" w:rsidRPr="00066BAC" w:rsidRDefault="00166C5C" w:rsidP="00836817">
      <w:pPr>
        <w:pStyle w:val="a4"/>
        <w:spacing w:before="67" w:line="244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066BAC">
        <w:rPr>
          <w:rFonts w:ascii="Times New Roman" w:hAnsi="Times New Roman" w:cs="Times New Roman"/>
          <w:sz w:val="28"/>
          <w:szCs w:val="28"/>
        </w:rPr>
        <w:t xml:space="preserve">на </w:t>
      </w:r>
      <w:r w:rsidR="00066BAC" w:rsidRPr="00066BAC">
        <w:rPr>
          <w:rFonts w:ascii="Times New Roman" w:hAnsi="Times New Roman" w:cs="Times New Roman"/>
          <w:color w:val="231F20"/>
          <w:sz w:val="28"/>
          <w:szCs w:val="28"/>
        </w:rPr>
        <w:t xml:space="preserve"> основе проекта примерной рабочей программы ООО, составленной Институтом Стратегии развития Образования министерства Просвещения Российской Федерации, на</w:t>
      </w:r>
      <w:r w:rsidR="00066BAC" w:rsidRPr="00066BAC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066BAC" w:rsidRPr="00066BAC">
        <w:rPr>
          <w:rFonts w:ascii="Times New Roman" w:hAnsi="Times New Roman" w:cs="Times New Roman"/>
          <w:color w:val="231F20"/>
          <w:sz w:val="28"/>
          <w:szCs w:val="28"/>
        </w:rPr>
        <w:t>основе требований к результатам освоения программы основного общего образования, представленных в Федеральном го</w:t>
      </w:r>
      <w:r w:rsidR="00066BAC" w:rsidRPr="00066BAC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сударственном образовательном </w:t>
      </w:r>
      <w:r w:rsidR="00066BAC" w:rsidRPr="00066BAC">
        <w:rPr>
          <w:rFonts w:ascii="Times New Roman" w:hAnsi="Times New Roman" w:cs="Times New Roman"/>
          <w:color w:val="231F20"/>
          <w:sz w:val="28"/>
          <w:szCs w:val="28"/>
        </w:rPr>
        <w:t>стандарте основного общего</w:t>
      </w:r>
      <w:r w:rsidR="00066BAC" w:rsidRPr="00066BAC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066BAC" w:rsidRPr="00066BAC">
        <w:rPr>
          <w:rFonts w:ascii="Times New Roman" w:hAnsi="Times New Roman" w:cs="Times New Roman"/>
          <w:color w:val="231F20"/>
          <w:sz w:val="28"/>
          <w:szCs w:val="28"/>
        </w:rPr>
        <w:t>образования, а также на основе планируемых результатов духовно-нравственного развития, воспитания и социализации</w:t>
      </w:r>
      <w:r w:rsidR="00066BAC" w:rsidRPr="00066BAC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066BAC" w:rsidRPr="00066BAC">
        <w:rPr>
          <w:rFonts w:ascii="Times New Roman" w:hAnsi="Times New Roman" w:cs="Times New Roman"/>
          <w:color w:val="231F20"/>
          <w:w w:val="95"/>
          <w:sz w:val="28"/>
          <w:szCs w:val="28"/>
        </w:rPr>
        <w:t>обучающихся, представленных в Примерной программе воспи</w:t>
      </w:r>
      <w:r w:rsidR="00066BAC" w:rsidRPr="00066BAC">
        <w:rPr>
          <w:rFonts w:ascii="Times New Roman" w:hAnsi="Times New Roman" w:cs="Times New Roman"/>
          <w:color w:val="231F20"/>
          <w:sz w:val="28"/>
          <w:szCs w:val="28"/>
        </w:rPr>
        <w:t>тания.</w:t>
      </w:r>
      <w:proofErr w:type="gramEnd"/>
    </w:p>
    <w:p w:rsidR="00066BAC" w:rsidRPr="00066BAC" w:rsidRDefault="00166C5C" w:rsidP="00066BAC">
      <w:pPr>
        <w:spacing w:line="276" w:lineRule="auto"/>
        <w:rPr>
          <w:sz w:val="28"/>
          <w:szCs w:val="28"/>
        </w:rPr>
      </w:pPr>
      <w:r w:rsidRPr="00066BAC">
        <w:rPr>
          <w:sz w:val="28"/>
          <w:szCs w:val="28"/>
        </w:rPr>
        <w:t xml:space="preserve"> </w:t>
      </w:r>
    </w:p>
    <w:p w:rsidR="00166C5C" w:rsidRDefault="00166C5C" w:rsidP="00166C5C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ц</w:t>
      </w:r>
      <w:r w:rsidRPr="00C5642C">
        <w:rPr>
          <w:b/>
          <w:bCs/>
          <w:sz w:val="28"/>
          <w:szCs w:val="28"/>
        </w:rPr>
        <w:t>ели и задачи Рабочей программы</w:t>
      </w:r>
      <w:r>
        <w:rPr>
          <w:b/>
          <w:bCs/>
          <w:sz w:val="28"/>
          <w:szCs w:val="28"/>
        </w:rPr>
        <w:t>:</w:t>
      </w:r>
    </w:p>
    <w:p w:rsidR="00166C5C" w:rsidRPr="00490CDC" w:rsidRDefault="00166C5C" w:rsidP="00166C5C">
      <w:pPr>
        <w:widowControl/>
        <w:shd w:val="clear" w:color="auto" w:fill="FFFFFF"/>
        <w:autoSpaceDE/>
        <w:autoSpaceDN/>
        <w:adjustRightInd/>
        <w:spacing w:before="96"/>
        <w:ind w:right="24"/>
        <w:jc w:val="both"/>
        <w:rPr>
          <w:bCs/>
          <w:spacing w:val="-9"/>
          <w:sz w:val="28"/>
          <w:szCs w:val="28"/>
        </w:rPr>
      </w:pPr>
      <w:r w:rsidRPr="00AA3C32">
        <w:rPr>
          <w:b/>
          <w:bCs/>
          <w:spacing w:val="-9"/>
          <w:sz w:val="28"/>
          <w:szCs w:val="28"/>
        </w:rPr>
        <w:t xml:space="preserve">сформировать </w:t>
      </w:r>
      <w:r w:rsidRPr="00490CDC">
        <w:rPr>
          <w:bCs/>
          <w:spacing w:val="-9"/>
          <w:sz w:val="28"/>
          <w:szCs w:val="28"/>
        </w:rPr>
        <w:t xml:space="preserve">у </w:t>
      </w:r>
      <w:proofErr w:type="gramStart"/>
      <w:r w:rsidRPr="00490CDC">
        <w:rPr>
          <w:bCs/>
          <w:spacing w:val="-9"/>
          <w:sz w:val="28"/>
          <w:szCs w:val="28"/>
        </w:rPr>
        <w:t>обучающихся</w:t>
      </w:r>
      <w:proofErr w:type="gramEnd"/>
      <w:r w:rsidRPr="00490CDC">
        <w:rPr>
          <w:bCs/>
          <w:spacing w:val="-9"/>
          <w:sz w:val="28"/>
          <w:szCs w:val="28"/>
        </w:rPr>
        <w:t xml:space="preserve"> </w:t>
      </w:r>
      <w:r>
        <w:rPr>
          <w:bCs/>
          <w:spacing w:val="-9"/>
          <w:sz w:val="28"/>
          <w:szCs w:val="28"/>
        </w:rPr>
        <w:t xml:space="preserve"> </w:t>
      </w:r>
      <w:r w:rsidRPr="00490CDC">
        <w:rPr>
          <w:bCs/>
          <w:spacing w:val="-9"/>
          <w:sz w:val="28"/>
          <w:szCs w:val="28"/>
        </w:rPr>
        <w:t>представление:</w:t>
      </w:r>
    </w:p>
    <w:p w:rsidR="00166C5C" w:rsidRPr="00AA3C32" w:rsidRDefault="00166C5C" w:rsidP="00166C5C">
      <w:pPr>
        <w:pStyle w:val="a3"/>
        <w:numPr>
          <w:ilvl w:val="0"/>
          <w:numId w:val="1"/>
        </w:numPr>
        <w:shd w:val="clear" w:color="auto" w:fill="FFFFFF"/>
        <w:spacing w:before="96"/>
        <w:ind w:right="24"/>
        <w:jc w:val="both"/>
        <w:rPr>
          <w:sz w:val="28"/>
          <w:szCs w:val="28"/>
        </w:rPr>
      </w:pPr>
      <w:r w:rsidRPr="00490CDC">
        <w:rPr>
          <w:sz w:val="28"/>
          <w:szCs w:val="28"/>
        </w:rPr>
        <w:t xml:space="preserve">о роли в культуре современного мира визуальных синтетических искусств, возникающих на базе изобразительного искусства </w:t>
      </w:r>
      <w:proofErr w:type="spellStart"/>
      <w:r w:rsidRPr="00AA3C32">
        <w:rPr>
          <w:sz w:val="28"/>
          <w:szCs w:val="28"/>
        </w:rPr>
        <w:t>вследствии</w:t>
      </w:r>
      <w:proofErr w:type="spellEnd"/>
      <w:r w:rsidRPr="00AA3C32">
        <w:rPr>
          <w:sz w:val="28"/>
          <w:szCs w:val="28"/>
        </w:rPr>
        <w:t xml:space="preserve"> технической эволюции изобразительных средств;</w:t>
      </w:r>
    </w:p>
    <w:p w:rsidR="00166C5C" w:rsidRDefault="00166C5C" w:rsidP="00166C5C">
      <w:pPr>
        <w:pStyle w:val="a3"/>
        <w:numPr>
          <w:ilvl w:val="0"/>
          <w:numId w:val="1"/>
        </w:numPr>
        <w:shd w:val="clear" w:color="auto" w:fill="FFFFFF"/>
        <w:spacing w:before="96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о сложности современного творческого процесса в синтетических искусствах;</w:t>
      </w:r>
    </w:p>
    <w:p w:rsidR="00166C5C" w:rsidRDefault="00166C5C" w:rsidP="00166C5C">
      <w:pPr>
        <w:pStyle w:val="a3"/>
        <w:numPr>
          <w:ilvl w:val="0"/>
          <w:numId w:val="1"/>
        </w:numPr>
        <w:shd w:val="clear" w:color="auto" w:fill="FFFFFF"/>
        <w:spacing w:before="96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о принципах художественной образности и специфике изображения в фотографии и экранных искусствах;</w:t>
      </w:r>
    </w:p>
    <w:p w:rsidR="00166C5C" w:rsidRDefault="00166C5C" w:rsidP="00166C5C">
      <w:pPr>
        <w:pStyle w:val="a3"/>
        <w:numPr>
          <w:ilvl w:val="0"/>
          <w:numId w:val="1"/>
        </w:numPr>
        <w:shd w:val="clear" w:color="auto" w:fill="FFFFFF"/>
        <w:spacing w:before="96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о роли изображения в информационном и эстетическом пространстве, в формировании визуальной среды;</w:t>
      </w:r>
    </w:p>
    <w:p w:rsidR="00166C5C" w:rsidRDefault="00166C5C" w:rsidP="00166C5C">
      <w:pPr>
        <w:pStyle w:val="a3"/>
        <w:numPr>
          <w:ilvl w:val="0"/>
          <w:numId w:val="1"/>
        </w:numPr>
        <w:shd w:val="clear" w:color="auto" w:fill="FFFFFF"/>
        <w:spacing w:before="96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о постоянном взаимовлиянии пространственных и временных искусств.</w:t>
      </w:r>
    </w:p>
    <w:p w:rsidR="00166C5C" w:rsidRDefault="00166C5C" w:rsidP="00166C5C">
      <w:pPr>
        <w:shd w:val="clear" w:color="auto" w:fill="FFFFFF"/>
        <w:spacing w:before="216" w:line="276" w:lineRule="auto"/>
        <w:rPr>
          <w:sz w:val="28"/>
          <w:szCs w:val="28"/>
        </w:rPr>
      </w:pPr>
    </w:p>
    <w:p w:rsidR="00166C5C" w:rsidRPr="00A258F1" w:rsidRDefault="00166C5C" w:rsidP="00166C5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Д</w:t>
      </w:r>
      <w:r w:rsidRPr="00E93B31">
        <w:rPr>
          <w:sz w:val="28"/>
          <w:szCs w:val="28"/>
        </w:rPr>
        <w:t>ля реализации п</w:t>
      </w:r>
      <w:r>
        <w:rPr>
          <w:sz w:val="28"/>
          <w:szCs w:val="28"/>
        </w:rPr>
        <w:t>рограммного содержания используе</w:t>
      </w:r>
      <w:r w:rsidRPr="00E93B31">
        <w:rPr>
          <w:sz w:val="28"/>
          <w:szCs w:val="28"/>
        </w:rPr>
        <w:t xml:space="preserve">тся </w:t>
      </w:r>
      <w:r w:rsidRPr="00E93B31">
        <w:rPr>
          <w:bCs/>
          <w:color w:val="000000"/>
          <w:sz w:val="28"/>
          <w:szCs w:val="28"/>
        </w:rPr>
        <w:t>учебник</w:t>
      </w:r>
      <w:r w:rsidR="00066BAC">
        <w:rPr>
          <w:bCs/>
          <w:color w:val="000000"/>
          <w:sz w:val="28"/>
          <w:szCs w:val="28"/>
        </w:rPr>
        <w:t>и</w:t>
      </w:r>
      <w:r w:rsidRPr="00E93B31">
        <w:rPr>
          <w:bCs/>
          <w:color w:val="000000"/>
          <w:sz w:val="28"/>
          <w:szCs w:val="28"/>
        </w:rPr>
        <w:t>:</w:t>
      </w:r>
      <w:r w:rsidRPr="00E93B31">
        <w:rPr>
          <w:color w:val="000000"/>
          <w:sz w:val="28"/>
          <w:szCs w:val="28"/>
        </w:rPr>
        <w:t xml:space="preserve"> </w:t>
      </w:r>
    </w:p>
    <w:p w:rsidR="00066BAC" w:rsidRDefault="00066BAC" w:rsidP="00166C5C">
      <w:pPr>
        <w:shd w:val="clear" w:color="auto" w:fill="FFFFFF"/>
        <w:tabs>
          <w:tab w:val="left" w:leader="underscore" w:pos="10290"/>
        </w:tabs>
        <w:ind w:firstLine="360"/>
        <w:jc w:val="both"/>
        <w:rPr>
          <w:color w:val="000000"/>
          <w:sz w:val="28"/>
          <w:szCs w:val="28"/>
        </w:rPr>
      </w:pPr>
    </w:p>
    <w:p w:rsidR="00066BAC" w:rsidRDefault="00066BAC" w:rsidP="002B4EF3">
      <w:pPr>
        <w:shd w:val="clear" w:color="auto" w:fill="FFFFFF"/>
        <w:tabs>
          <w:tab w:val="left" w:leader="underscore" w:pos="1029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-Горяева Н. А., Островская О. В., Декоративн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проикладное</w:t>
      </w:r>
      <w:proofErr w:type="spellEnd"/>
      <w:r>
        <w:rPr>
          <w:color w:val="000000"/>
          <w:sz w:val="28"/>
          <w:szCs w:val="28"/>
        </w:rPr>
        <w:t xml:space="preserve"> искусство в жизни человека: учебник 5 класс</w:t>
      </w:r>
      <w:r w:rsidRPr="00E93B31">
        <w:rPr>
          <w:color w:val="000000"/>
          <w:sz w:val="28"/>
          <w:szCs w:val="28"/>
        </w:rPr>
        <w:t xml:space="preserve">. / под ред. Б. М. </w:t>
      </w:r>
      <w:proofErr w:type="spellStart"/>
      <w:r w:rsidRPr="00E93B31">
        <w:rPr>
          <w:color w:val="000000"/>
          <w:sz w:val="28"/>
          <w:szCs w:val="28"/>
        </w:rPr>
        <w:t>Нем</w:t>
      </w:r>
      <w:r w:rsidR="009C4D30">
        <w:rPr>
          <w:color w:val="000000"/>
          <w:sz w:val="28"/>
          <w:szCs w:val="28"/>
        </w:rPr>
        <w:t>енского</w:t>
      </w:r>
      <w:proofErr w:type="spellEnd"/>
      <w:r w:rsidR="009C4D30">
        <w:rPr>
          <w:color w:val="000000"/>
          <w:sz w:val="28"/>
          <w:szCs w:val="28"/>
        </w:rPr>
        <w:t>. – М.: Просвещение, 2020</w:t>
      </w:r>
      <w:r>
        <w:rPr>
          <w:color w:val="000000"/>
          <w:sz w:val="28"/>
          <w:szCs w:val="28"/>
        </w:rPr>
        <w:t>г.</w:t>
      </w:r>
    </w:p>
    <w:p w:rsidR="00066BAC" w:rsidRDefault="00066BAC" w:rsidP="002B4EF3">
      <w:pPr>
        <w:shd w:val="clear" w:color="auto" w:fill="FFFFFF"/>
        <w:tabs>
          <w:tab w:val="left" w:leader="underscore" w:pos="1029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Неменская</w:t>
      </w:r>
      <w:proofErr w:type="spellEnd"/>
      <w:r>
        <w:rPr>
          <w:color w:val="000000"/>
          <w:sz w:val="28"/>
          <w:szCs w:val="28"/>
        </w:rPr>
        <w:t xml:space="preserve"> Л. А.,  Искусство в жизни человека: учебник 6 класс</w:t>
      </w:r>
      <w:proofErr w:type="gramStart"/>
      <w:r w:rsidRPr="00E93B31">
        <w:rPr>
          <w:color w:val="000000"/>
          <w:sz w:val="28"/>
          <w:szCs w:val="28"/>
        </w:rPr>
        <w:t>.</w:t>
      </w:r>
      <w:proofErr w:type="gramEnd"/>
      <w:r w:rsidRPr="00E93B31">
        <w:rPr>
          <w:color w:val="000000"/>
          <w:sz w:val="28"/>
          <w:szCs w:val="28"/>
        </w:rPr>
        <w:t xml:space="preserve"> / </w:t>
      </w:r>
      <w:proofErr w:type="gramStart"/>
      <w:r w:rsidRPr="00E93B31">
        <w:rPr>
          <w:color w:val="000000"/>
          <w:sz w:val="28"/>
          <w:szCs w:val="28"/>
        </w:rPr>
        <w:t>п</w:t>
      </w:r>
      <w:proofErr w:type="gramEnd"/>
      <w:r w:rsidRPr="00E93B31">
        <w:rPr>
          <w:color w:val="000000"/>
          <w:sz w:val="28"/>
          <w:szCs w:val="28"/>
        </w:rPr>
        <w:t xml:space="preserve">од ред. Б. М. </w:t>
      </w:r>
      <w:proofErr w:type="spellStart"/>
      <w:r w:rsidRPr="00E93B31">
        <w:rPr>
          <w:color w:val="000000"/>
          <w:sz w:val="28"/>
          <w:szCs w:val="28"/>
        </w:rPr>
        <w:t>Нем</w:t>
      </w:r>
      <w:r w:rsidR="009C4D30">
        <w:rPr>
          <w:color w:val="000000"/>
          <w:sz w:val="28"/>
          <w:szCs w:val="28"/>
        </w:rPr>
        <w:t>енского</w:t>
      </w:r>
      <w:proofErr w:type="spellEnd"/>
      <w:r w:rsidR="009C4D30">
        <w:rPr>
          <w:color w:val="000000"/>
          <w:sz w:val="28"/>
          <w:szCs w:val="28"/>
        </w:rPr>
        <w:t xml:space="preserve">. – М.: Просвещение, 2020 </w:t>
      </w:r>
      <w:r>
        <w:rPr>
          <w:color w:val="000000"/>
          <w:sz w:val="28"/>
          <w:szCs w:val="28"/>
        </w:rPr>
        <w:t>г.</w:t>
      </w:r>
    </w:p>
    <w:p w:rsidR="002B4EF3" w:rsidRDefault="002B4EF3" w:rsidP="002B4EF3">
      <w:pPr>
        <w:shd w:val="clear" w:color="auto" w:fill="FFFFFF"/>
        <w:tabs>
          <w:tab w:val="left" w:leader="underscore" w:pos="10290"/>
        </w:tabs>
        <w:jc w:val="both"/>
        <w:rPr>
          <w:color w:val="000000"/>
          <w:sz w:val="28"/>
          <w:szCs w:val="28"/>
        </w:rPr>
      </w:pPr>
      <w:r w:rsidRPr="00E93B31">
        <w:rPr>
          <w:color w:val="000000"/>
          <w:sz w:val="28"/>
          <w:szCs w:val="28"/>
        </w:rPr>
        <w:t>–</w:t>
      </w:r>
      <w:proofErr w:type="gramStart"/>
      <w:r>
        <w:rPr>
          <w:color w:val="000000"/>
          <w:sz w:val="28"/>
          <w:szCs w:val="28"/>
        </w:rPr>
        <w:t>Питерских</w:t>
      </w:r>
      <w:proofErr w:type="gramEnd"/>
      <w:r>
        <w:rPr>
          <w:color w:val="000000"/>
          <w:sz w:val="28"/>
          <w:szCs w:val="28"/>
        </w:rPr>
        <w:t xml:space="preserve"> А. С.</w:t>
      </w:r>
      <w:r w:rsidRPr="00E93B31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гуров</w:t>
      </w:r>
      <w:proofErr w:type="spellEnd"/>
      <w:r>
        <w:rPr>
          <w:color w:val="000000"/>
          <w:sz w:val="28"/>
          <w:szCs w:val="28"/>
        </w:rPr>
        <w:t xml:space="preserve"> Г. Е., Дизайн и архитектура в жизни человека: учебник. 87 </w:t>
      </w:r>
      <w:proofErr w:type="spellStart"/>
      <w:r w:rsidRPr="00E93B31">
        <w:rPr>
          <w:color w:val="000000"/>
          <w:sz w:val="28"/>
          <w:szCs w:val="28"/>
        </w:rPr>
        <w:t>кл</w:t>
      </w:r>
      <w:proofErr w:type="spellEnd"/>
      <w:r w:rsidRPr="00E93B31">
        <w:rPr>
          <w:color w:val="000000"/>
          <w:sz w:val="28"/>
          <w:szCs w:val="28"/>
        </w:rPr>
        <w:t xml:space="preserve">. / под ред. Б. М. </w:t>
      </w:r>
      <w:proofErr w:type="spellStart"/>
      <w:r w:rsidRPr="00E93B31">
        <w:rPr>
          <w:color w:val="000000"/>
          <w:sz w:val="28"/>
          <w:szCs w:val="28"/>
        </w:rPr>
        <w:t>Нем</w:t>
      </w:r>
      <w:r w:rsidR="009C4D30">
        <w:rPr>
          <w:color w:val="000000"/>
          <w:sz w:val="28"/>
          <w:szCs w:val="28"/>
        </w:rPr>
        <w:t>енского</w:t>
      </w:r>
      <w:proofErr w:type="spellEnd"/>
      <w:r w:rsidR="009C4D30">
        <w:rPr>
          <w:color w:val="000000"/>
          <w:sz w:val="28"/>
          <w:szCs w:val="28"/>
        </w:rPr>
        <w:t>. – М.: Просвещение, 2020</w:t>
      </w:r>
      <w:r>
        <w:rPr>
          <w:color w:val="000000"/>
          <w:sz w:val="28"/>
          <w:szCs w:val="28"/>
        </w:rPr>
        <w:t xml:space="preserve"> г.</w:t>
      </w:r>
    </w:p>
    <w:p w:rsidR="00166C5C" w:rsidRDefault="00166C5C" w:rsidP="002B4EF3">
      <w:pPr>
        <w:shd w:val="clear" w:color="auto" w:fill="FFFFFF"/>
        <w:tabs>
          <w:tab w:val="left" w:leader="underscore" w:pos="10290"/>
        </w:tabs>
        <w:jc w:val="both"/>
        <w:rPr>
          <w:color w:val="000000"/>
          <w:sz w:val="28"/>
          <w:szCs w:val="28"/>
        </w:rPr>
      </w:pPr>
      <w:r w:rsidRPr="00E93B3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Питерских А. С.</w:t>
      </w:r>
      <w:r w:rsidRPr="00E93B3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Изобразительное искусство в театре, кино, на телевидении: учебник. 8 </w:t>
      </w:r>
      <w:proofErr w:type="spellStart"/>
      <w:r w:rsidRPr="00E93B31">
        <w:rPr>
          <w:color w:val="000000"/>
          <w:sz w:val="28"/>
          <w:szCs w:val="28"/>
        </w:rPr>
        <w:t>кл</w:t>
      </w:r>
      <w:proofErr w:type="spellEnd"/>
      <w:r w:rsidRPr="00E93B31">
        <w:rPr>
          <w:color w:val="000000"/>
          <w:sz w:val="28"/>
          <w:szCs w:val="28"/>
        </w:rPr>
        <w:t xml:space="preserve">. / под ред. Б. М. </w:t>
      </w:r>
      <w:proofErr w:type="spellStart"/>
      <w:r w:rsidRPr="00E93B31">
        <w:rPr>
          <w:color w:val="000000"/>
          <w:sz w:val="28"/>
          <w:szCs w:val="28"/>
        </w:rPr>
        <w:t>Нем</w:t>
      </w:r>
      <w:r w:rsidR="009C4D30">
        <w:rPr>
          <w:color w:val="000000"/>
          <w:sz w:val="28"/>
          <w:szCs w:val="28"/>
        </w:rPr>
        <w:t>енского</w:t>
      </w:r>
      <w:proofErr w:type="spellEnd"/>
      <w:r w:rsidR="009C4D30">
        <w:rPr>
          <w:color w:val="000000"/>
          <w:sz w:val="28"/>
          <w:szCs w:val="28"/>
        </w:rPr>
        <w:t>. – М.: Просвещение, 2020</w:t>
      </w:r>
      <w:bookmarkStart w:id="0" w:name="_GoBack"/>
      <w:bookmarkEnd w:id="0"/>
      <w:r w:rsidR="00066BAC">
        <w:rPr>
          <w:color w:val="000000"/>
          <w:sz w:val="28"/>
          <w:szCs w:val="28"/>
        </w:rPr>
        <w:t xml:space="preserve"> г.</w:t>
      </w:r>
    </w:p>
    <w:p w:rsidR="00166C5C" w:rsidRPr="00A258F1" w:rsidRDefault="00166C5C" w:rsidP="00066BAC">
      <w:pPr>
        <w:shd w:val="clear" w:color="auto" w:fill="FFFFFF"/>
        <w:tabs>
          <w:tab w:val="left" w:leader="underscore" w:pos="10290"/>
        </w:tabs>
        <w:spacing w:before="60"/>
        <w:jc w:val="both"/>
        <w:rPr>
          <w:color w:val="000000"/>
          <w:sz w:val="28"/>
          <w:szCs w:val="28"/>
          <w:u w:val="single"/>
        </w:rPr>
      </w:pPr>
    </w:p>
    <w:p w:rsidR="00166C5C" w:rsidRDefault="00166C5C" w:rsidP="00166C5C">
      <w:pPr>
        <w:jc w:val="both"/>
        <w:rPr>
          <w:sz w:val="28"/>
          <w:szCs w:val="28"/>
        </w:rPr>
      </w:pPr>
    </w:p>
    <w:p w:rsidR="00166C5C" w:rsidRDefault="00166C5C" w:rsidP="00166C5C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Рабочая программа </w:t>
      </w:r>
      <w:r w:rsidRPr="00D07371">
        <w:rPr>
          <w:spacing w:val="-1"/>
          <w:sz w:val="28"/>
          <w:szCs w:val="28"/>
        </w:rPr>
        <w:t>рассчитан</w:t>
      </w:r>
      <w:r>
        <w:rPr>
          <w:spacing w:val="-1"/>
          <w:sz w:val="28"/>
          <w:szCs w:val="28"/>
        </w:rPr>
        <w:t xml:space="preserve">а на объем </w:t>
      </w:r>
      <w:r w:rsidRPr="004471EB">
        <w:rPr>
          <w:b/>
          <w:spacing w:val="-1"/>
          <w:sz w:val="28"/>
          <w:szCs w:val="28"/>
        </w:rPr>
        <w:t>34 часа</w:t>
      </w:r>
      <w:r w:rsidRPr="00D07371">
        <w:rPr>
          <w:spacing w:val="-1"/>
          <w:sz w:val="28"/>
          <w:szCs w:val="28"/>
        </w:rPr>
        <w:t>, что соответствует со</w:t>
      </w:r>
      <w:r w:rsidRPr="00D07371">
        <w:rPr>
          <w:spacing w:val="-1"/>
          <w:sz w:val="28"/>
          <w:szCs w:val="28"/>
        </w:rPr>
        <w:softHyphen/>
      </w:r>
      <w:r w:rsidRPr="00D07371">
        <w:rPr>
          <w:sz w:val="28"/>
          <w:szCs w:val="28"/>
        </w:rPr>
        <w:lastRenderedPageBreak/>
        <w:t>держанию образования в рамках Примерной программы по изобразительному искусству -</w:t>
      </w:r>
      <w:r w:rsidRPr="004471EB">
        <w:rPr>
          <w:b/>
          <w:sz w:val="28"/>
          <w:szCs w:val="28"/>
        </w:rPr>
        <w:t>1 час</w:t>
      </w:r>
      <w:r w:rsidRPr="00D07371">
        <w:rPr>
          <w:sz w:val="28"/>
          <w:szCs w:val="28"/>
        </w:rPr>
        <w:t xml:space="preserve"> в неделю.</w:t>
      </w:r>
    </w:p>
    <w:p w:rsidR="00166C5C" w:rsidRDefault="00166C5C" w:rsidP="00166C5C">
      <w:pPr>
        <w:shd w:val="clear" w:color="auto" w:fill="FFFFFF"/>
        <w:ind w:right="10"/>
        <w:jc w:val="both"/>
        <w:rPr>
          <w:sz w:val="28"/>
          <w:szCs w:val="28"/>
        </w:rPr>
      </w:pPr>
    </w:p>
    <w:p w:rsidR="002B4EF3" w:rsidRDefault="002B4EF3" w:rsidP="002B4EF3">
      <w:pPr>
        <w:pStyle w:val="a4"/>
        <w:spacing w:before="5" w:line="247" w:lineRule="auto"/>
        <w:jc w:val="left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Изобразительное</w:t>
      </w:r>
      <w:r w:rsidRPr="002B4EF3">
        <w:rPr>
          <w:rFonts w:ascii="Times New Roman" w:hAnsi="Times New Roman" w:cs="Times New Roman"/>
          <w:color w:val="231F20"/>
          <w:spacing w:val="35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искусство</w:t>
      </w:r>
      <w:r w:rsidRPr="002B4EF3">
        <w:rPr>
          <w:rFonts w:ascii="Times New Roman" w:hAnsi="Times New Roman" w:cs="Times New Roman"/>
          <w:color w:val="231F20"/>
          <w:spacing w:val="35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как</w:t>
      </w:r>
      <w:r w:rsidRPr="002B4EF3">
        <w:rPr>
          <w:rFonts w:ascii="Times New Roman" w:hAnsi="Times New Roman" w:cs="Times New Roman"/>
          <w:color w:val="231F20"/>
          <w:spacing w:val="36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школьная</w:t>
      </w:r>
      <w:r w:rsidRPr="002B4EF3">
        <w:rPr>
          <w:rFonts w:ascii="Times New Roman" w:hAnsi="Times New Roman" w:cs="Times New Roman"/>
          <w:color w:val="231F20"/>
          <w:spacing w:val="35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дисциплина</w:t>
      </w:r>
      <w:r w:rsidRPr="002B4EF3">
        <w:rPr>
          <w:rFonts w:ascii="Times New Roman" w:hAnsi="Times New Roman" w:cs="Times New Roman"/>
          <w:color w:val="231F20"/>
          <w:spacing w:val="35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имеет</w:t>
      </w:r>
      <w:r w:rsidRPr="002B4EF3">
        <w:rPr>
          <w:rFonts w:ascii="Times New Roman" w:hAnsi="Times New Roman" w:cs="Times New Roman"/>
          <w:color w:val="231F20"/>
          <w:spacing w:val="-57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интегративный</w:t>
      </w:r>
      <w:r w:rsidRPr="002B4EF3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характер,</w:t>
      </w:r>
      <w:r w:rsidRPr="002B4EF3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так</w:t>
      </w:r>
      <w:r w:rsidRPr="002B4EF3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2B4EF3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включает</w:t>
      </w:r>
      <w:r w:rsidRPr="002B4EF3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2B4EF3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себя</w:t>
      </w:r>
      <w:r w:rsidRPr="002B4EF3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основы</w:t>
      </w:r>
      <w:r w:rsidRPr="002B4EF3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proofErr w:type="gramStart"/>
      <w:r w:rsidRPr="002B4EF3">
        <w:rPr>
          <w:rFonts w:ascii="Times New Roman" w:hAnsi="Times New Roman" w:cs="Times New Roman"/>
          <w:color w:val="231F20"/>
          <w:sz w:val="28"/>
          <w:szCs w:val="28"/>
        </w:rPr>
        <w:t>раз</w:t>
      </w:r>
      <w:r w:rsidRPr="002B4EF3">
        <w:rPr>
          <w:rFonts w:ascii="Times New Roman" w:hAnsi="Times New Roman" w:cs="Times New Roman"/>
          <w:color w:val="231F20"/>
          <w:spacing w:val="-61"/>
          <w:sz w:val="28"/>
          <w:szCs w:val="28"/>
        </w:rPr>
        <w:t xml:space="preserve"> </w:t>
      </w:r>
      <w:proofErr w:type="spellStart"/>
      <w:r w:rsidRPr="002B4EF3">
        <w:rPr>
          <w:rFonts w:ascii="Times New Roman" w:hAnsi="Times New Roman" w:cs="Times New Roman"/>
          <w:color w:val="231F20"/>
          <w:sz w:val="28"/>
          <w:szCs w:val="28"/>
        </w:rPr>
        <w:t>ных</w:t>
      </w:r>
      <w:proofErr w:type="spellEnd"/>
      <w:proofErr w:type="gramEnd"/>
      <w:r w:rsidRPr="002B4EF3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видов</w:t>
      </w:r>
      <w:r w:rsidRPr="002B4EF3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визуально-пространственных</w:t>
      </w:r>
      <w:r w:rsidRPr="002B4EF3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искусств:</w:t>
      </w:r>
      <w:r w:rsidRPr="002B4EF3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живописи,</w:t>
      </w:r>
      <w:r w:rsidRPr="002B4EF3">
        <w:rPr>
          <w:rFonts w:ascii="Times New Roman" w:hAnsi="Times New Roman" w:cs="Times New Roman"/>
          <w:color w:val="231F20"/>
          <w:spacing w:val="-61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графики, скульптуры, дизайна, архитектуры, народного и де</w:t>
      </w:r>
      <w:r w:rsidRPr="002B4EF3">
        <w:rPr>
          <w:rFonts w:ascii="Times New Roman" w:hAnsi="Times New Roman" w:cs="Times New Roman"/>
          <w:color w:val="231F20"/>
          <w:spacing w:val="-61"/>
          <w:sz w:val="28"/>
          <w:szCs w:val="28"/>
        </w:rPr>
        <w:t xml:space="preserve"> </w:t>
      </w:r>
      <w:proofErr w:type="spellStart"/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коративно</w:t>
      </w:r>
      <w:proofErr w:type="spellEnd"/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-прикладного</w:t>
      </w:r>
      <w:r w:rsidRPr="002B4EF3">
        <w:rPr>
          <w:rFonts w:ascii="Times New Roman" w:hAnsi="Times New Roman" w:cs="Times New Roman"/>
          <w:color w:val="231F20"/>
          <w:spacing w:val="18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искусства,</w:t>
      </w:r>
      <w:r w:rsidRPr="002B4EF3">
        <w:rPr>
          <w:rFonts w:ascii="Times New Roman" w:hAnsi="Times New Roman" w:cs="Times New Roman"/>
          <w:color w:val="231F20"/>
          <w:spacing w:val="19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фотографии,</w:t>
      </w:r>
      <w:r w:rsidRPr="002B4EF3">
        <w:rPr>
          <w:rFonts w:ascii="Times New Roman" w:hAnsi="Times New Roman" w:cs="Times New Roman"/>
          <w:color w:val="231F20"/>
          <w:spacing w:val="19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функции</w:t>
      </w:r>
      <w:r w:rsidRPr="002B4EF3">
        <w:rPr>
          <w:rFonts w:ascii="Times New Roman" w:hAnsi="Times New Roman" w:cs="Times New Roman"/>
          <w:color w:val="231F20"/>
          <w:spacing w:val="18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художественного</w:t>
      </w:r>
      <w:r w:rsidRPr="002B4EF3">
        <w:rPr>
          <w:rFonts w:ascii="Times New Roman" w:hAnsi="Times New Roman" w:cs="Times New Roman"/>
          <w:color w:val="231F20"/>
          <w:spacing w:val="5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изображения</w:t>
      </w:r>
      <w:r w:rsidRPr="002B4EF3">
        <w:rPr>
          <w:rFonts w:ascii="Times New Roman" w:hAnsi="Times New Roman" w:cs="Times New Roman"/>
          <w:color w:val="231F20"/>
          <w:spacing w:val="6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в</w:t>
      </w:r>
      <w:r w:rsidRPr="002B4EF3">
        <w:rPr>
          <w:rFonts w:ascii="Times New Roman" w:hAnsi="Times New Roman" w:cs="Times New Roman"/>
          <w:color w:val="231F20"/>
          <w:spacing w:val="6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зрелищных</w:t>
      </w:r>
      <w:r w:rsidRPr="002B4EF3">
        <w:rPr>
          <w:rFonts w:ascii="Times New Roman" w:hAnsi="Times New Roman" w:cs="Times New Roman"/>
          <w:color w:val="231F20"/>
          <w:spacing w:val="6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и</w:t>
      </w:r>
      <w:r w:rsidRPr="002B4EF3">
        <w:rPr>
          <w:rFonts w:ascii="Times New Roman" w:hAnsi="Times New Roman" w:cs="Times New Roman"/>
          <w:color w:val="231F20"/>
          <w:spacing w:val="6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экранных</w:t>
      </w:r>
      <w:r w:rsidRPr="002B4EF3">
        <w:rPr>
          <w:rFonts w:ascii="Times New Roman" w:hAnsi="Times New Roman" w:cs="Times New Roman"/>
          <w:color w:val="231F20"/>
          <w:spacing w:val="6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искусствах.</w:t>
      </w:r>
      <w:r w:rsidRPr="002B4EF3">
        <w:rPr>
          <w:rFonts w:ascii="Times New Roman" w:hAnsi="Times New Roman" w:cs="Times New Roman"/>
          <w:color w:val="231F20"/>
          <w:spacing w:val="-58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Основные формы учебной деятельности — практическая ху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дожественно-творческая</w:t>
      </w:r>
      <w:r w:rsidRPr="002B4EF3">
        <w:rPr>
          <w:rFonts w:ascii="Times New Roman" w:hAnsi="Times New Roman" w:cs="Times New Roman"/>
          <w:color w:val="231F20"/>
          <w:spacing w:val="40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деятельность,</w:t>
      </w:r>
      <w:r w:rsidRPr="002B4EF3">
        <w:rPr>
          <w:rFonts w:ascii="Times New Roman" w:hAnsi="Times New Roman" w:cs="Times New Roman"/>
          <w:color w:val="231F20"/>
          <w:spacing w:val="41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зрительское</w:t>
      </w:r>
      <w:r w:rsidRPr="002B4EF3">
        <w:rPr>
          <w:rFonts w:ascii="Times New Roman" w:hAnsi="Times New Roman" w:cs="Times New Roman"/>
          <w:color w:val="231F20"/>
          <w:spacing w:val="40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восприятие</w:t>
      </w:r>
      <w:r w:rsidRPr="002B4EF3">
        <w:rPr>
          <w:rFonts w:ascii="Times New Roman" w:hAnsi="Times New Roman" w:cs="Times New Roman"/>
          <w:color w:val="231F20"/>
          <w:spacing w:val="-58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произведений</w:t>
      </w:r>
      <w:r w:rsidRPr="002B4EF3">
        <w:rPr>
          <w:rFonts w:ascii="Times New Roman" w:hAnsi="Times New Roman" w:cs="Times New Roman"/>
          <w:color w:val="231F20"/>
          <w:spacing w:val="39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искусства</w:t>
      </w:r>
      <w:r w:rsidRPr="002B4EF3">
        <w:rPr>
          <w:rFonts w:ascii="Times New Roman" w:hAnsi="Times New Roman" w:cs="Times New Roman"/>
          <w:color w:val="231F20"/>
          <w:spacing w:val="40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и</w:t>
      </w:r>
      <w:r w:rsidRPr="002B4EF3">
        <w:rPr>
          <w:rFonts w:ascii="Times New Roman" w:hAnsi="Times New Roman" w:cs="Times New Roman"/>
          <w:color w:val="231F20"/>
          <w:spacing w:val="40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эстетическое</w:t>
      </w:r>
      <w:r w:rsidRPr="002B4EF3">
        <w:rPr>
          <w:rFonts w:ascii="Times New Roman" w:hAnsi="Times New Roman" w:cs="Times New Roman"/>
          <w:color w:val="231F20"/>
          <w:spacing w:val="40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наблюдение</w:t>
      </w:r>
      <w:r w:rsidRPr="002B4EF3">
        <w:rPr>
          <w:rFonts w:ascii="Times New Roman" w:hAnsi="Times New Roman" w:cs="Times New Roman"/>
          <w:color w:val="231F20"/>
          <w:spacing w:val="40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окружаю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щего</w:t>
      </w:r>
      <w:r w:rsidRPr="002B4EF3">
        <w:rPr>
          <w:rFonts w:ascii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мира.</w:t>
      </w:r>
      <w:r w:rsidRPr="002B4EF3">
        <w:rPr>
          <w:rFonts w:ascii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Важнейшими</w:t>
      </w:r>
      <w:r w:rsidRPr="002B4EF3">
        <w:rPr>
          <w:rFonts w:ascii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задачами</w:t>
      </w:r>
      <w:r w:rsidRPr="002B4EF3">
        <w:rPr>
          <w:rFonts w:ascii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являются</w:t>
      </w:r>
      <w:r w:rsidRPr="002B4EF3">
        <w:rPr>
          <w:rFonts w:ascii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формирование</w:t>
      </w:r>
      <w:r w:rsidRPr="002B4EF3">
        <w:rPr>
          <w:rFonts w:ascii="Times New Roman" w:hAnsi="Times New Roman" w:cs="Times New Roman"/>
          <w:color w:val="231F20"/>
          <w:spacing w:val="-61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активного</w:t>
      </w:r>
      <w:r w:rsidRPr="002B4EF3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отношения</w:t>
      </w:r>
      <w:r w:rsidRPr="002B4EF3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2B4EF3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традициям</w:t>
      </w:r>
      <w:r w:rsidRPr="002B4EF3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культуры</w:t>
      </w:r>
      <w:r w:rsidRPr="002B4EF3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2B4EF3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смысловой,</w:t>
      </w:r>
      <w:r w:rsidRPr="002B4EF3">
        <w:rPr>
          <w:rFonts w:ascii="Times New Roman" w:hAnsi="Times New Roman" w:cs="Times New Roman"/>
          <w:color w:val="231F20"/>
          <w:spacing w:val="-61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эстетической</w:t>
      </w:r>
      <w:r w:rsidRPr="002B4EF3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2B4EF3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личностно</w:t>
      </w:r>
      <w:r w:rsidRPr="002B4EF3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значимой</w:t>
      </w:r>
      <w:r w:rsidRPr="002B4EF3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ценности,</w:t>
      </w:r>
      <w:r w:rsidRPr="002B4EF3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воспитание</w:t>
      </w:r>
      <w:r w:rsidRPr="002B4EF3">
        <w:rPr>
          <w:rFonts w:ascii="Times New Roman" w:hAnsi="Times New Roman" w:cs="Times New Roman"/>
          <w:color w:val="231F20"/>
          <w:spacing w:val="-61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гражданственности</w:t>
      </w:r>
      <w:r w:rsidRPr="002B4EF3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2B4EF3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патриотизма,</w:t>
      </w:r>
      <w:r w:rsidRPr="002B4EF3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уважения</w:t>
      </w:r>
      <w:r w:rsidRPr="002B4EF3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2B4EF3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бережного</w:t>
      </w:r>
      <w:r w:rsidRPr="002B4EF3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отношения</w:t>
      </w:r>
      <w:r w:rsidRPr="002B4EF3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2B4EF3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истории</w:t>
      </w:r>
      <w:r w:rsidRPr="002B4EF3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культуры</w:t>
      </w:r>
      <w:r w:rsidRPr="002B4EF3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своего</w:t>
      </w:r>
      <w:r w:rsidRPr="002B4EF3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Отечества,</w:t>
      </w:r>
      <w:r w:rsidRPr="002B4EF3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выраженной</w:t>
      </w:r>
      <w:r w:rsidRPr="002B4EF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2B4EF3">
        <w:rPr>
          <w:rFonts w:ascii="Times New Roman" w:hAnsi="Times New Roman" w:cs="Times New Roman"/>
          <w:color w:val="231F20"/>
          <w:spacing w:val="-61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её</w:t>
      </w:r>
      <w:r w:rsidRPr="002B4EF3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архитектуре,</w:t>
      </w:r>
      <w:r w:rsidRPr="002B4EF3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изобразительном</w:t>
      </w:r>
      <w:r w:rsidRPr="002B4EF3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искусстве,</w:t>
      </w:r>
      <w:r w:rsidRPr="002B4EF3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2B4EF3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национальных</w:t>
      </w:r>
      <w:r w:rsidRPr="002B4EF3">
        <w:rPr>
          <w:rFonts w:ascii="Times New Roman" w:hAnsi="Times New Roman" w:cs="Times New Roman"/>
          <w:color w:val="231F20"/>
          <w:spacing w:val="-61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образах</w:t>
      </w:r>
      <w:r w:rsidRPr="002B4EF3">
        <w:rPr>
          <w:rFonts w:ascii="Times New Roman" w:hAnsi="Times New Roman" w:cs="Times New Roman"/>
          <w:color w:val="231F20"/>
          <w:spacing w:val="28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предметно-материальной</w:t>
      </w:r>
      <w:r w:rsidRPr="002B4EF3">
        <w:rPr>
          <w:rFonts w:ascii="Times New Roman" w:hAnsi="Times New Roman" w:cs="Times New Roman"/>
          <w:color w:val="231F20"/>
          <w:spacing w:val="29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и</w:t>
      </w:r>
      <w:r w:rsidRPr="002B4EF3">
        <w:rPr>
          <w:rFonts w:ascii="Times New Roman" w:hAnsi="Times New Roman" w:cs="Times New Roman"/>
          <w:color w:val="231F20"/>
          <w:spacing w:val="29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пространственной</w:t>
      </w:r>
      <w:r w:rsidRPr="002B4EF3">
        <w:rPr>
          <w:rFonts w:ascii="Times New Roman" w:hAnsi="Times New Roman" w:cs="Times New Roman"/>
          <w:color w:val="231F20"/>
          <w:spacing w:val="28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среды,</w:t>
      </w:r>
      <w:r w:rsidRPr="002B4EF3">
        <w:rPr>
          <w:rFonts w:ascii="Times New Roman" w:hAnsi="Times New Roman" w:cs="Times New Roman"/>
          <w:color w:val="231F20"/>
          <w:spacing w:val="29"/>
          <w:w w:val="95"/>
          <w:sz w:val="28"/>
          <w:szCs w:val="28"/>
        </w:rPr>
        <w:t xml:space="preserve"> </w:t>
      </w:r>
      <w:proofErr w:type="gramStart"/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в</w:t>
      </w:r>
      <w:proofErr w:type="gramEnd"/>
    </w:p>
    <w:p w:rsidR="002B4EF3" w:rsidRPr="002B4EF3" w:rsidRDefault="002B4EF3" w:rsidP="002B4EF3">
      <w:pPr>
        <w:pStyle w:val="a4"/>
        <w:spacing w:before="5" w:line="247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2B4EF3">
        <w:rPr>
          <w:rFonts w:ascii="Times New Roman" w:hAnsi="Times New Roman" w:cs="Times New Roman"/>
          <w:color w:val="231F20"/>
          <w:sz w:val="28"/>
          <w:szCs w:val="28"/>
        </w:rPr>
        <w:t>понимании</w:t>
      </w:r>
      <w:proofErr w:type="gramEnd"/>
      <w:r w:rsidRPr="002B4EF3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красоты</w:t>
      </w:r>
      <w:r w:rsidRPr="002B4EF3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sz w:val="28"/>
          <w:szCs w:val="28"/>
        </w:rPr>
        <w:t>человека.</w:t>
      </w:r>
    </w:p>
    <w:p w:rsidR="002B4EF3" w:rsidRPr="002B4EF3" w:rsidRDefault="002B4EF3" w:rsidP="002B4EF3">
      <w:pPr>
        <w:pStyle w:val="a4"/>
        <w:spacing w:before="7" w:line="247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Программа направлена на достижение основного результата</w:t>
      </w:r>
      <w:r w:rsidRPr="002B4EF3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образования</w:t>
      </w:r>
      <w:r w:rsidRPr="002B4EF3">
        <w:rPr>
          <w:rFonts w:ascii="Times New Roman" w:hAnsi="Times New Roman" w:cs="Times New Roman"/>
          <w:color w:val="231F20"/>
          <w:spacing w:val="23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—</w:t>
      </w:r>
      <w:r w:rsidRPr="002B4EF3">
        <w:rPr>
          <w:rFonts w:ascii="Times New Roman" w:hAnsi="Times New Roman" w:cs="Times New Roman"/>
          <w:color w:val="231F20"/>
          <w:spacing w:val="23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развитие</w:t>
      </w:r>
      <w:r w:rsidRPr="002B4EF3">
        <w:rPr>
          <w:rFonts w:ascii="Times New Roman" w:hAnsi="Times New Roman" w:cs="Times New Roman"/>
          <w:color w:val="231F20"/>
          <w:spacing w:val="23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личности</w:t>
      </w:r>
      <w:r w:rsidRPr="002B4EF3">
        <w:rPr>
          <w:rFonts w:ascii="Times New Roman" w:hAnsi="Times New Roman" w:cs="Times New Roman"/>
          <w:color w:val="231F20"/>
          <w:spacing w:val="23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обучающегося,</w:t>
      </w:r>
      <w:r w:rsidRPr="002B4EF3">
        <w:rPr>
          <w:rFonts w:ascii="Times New Roman" w:hAnsi="Times New Roman" w:cs="Times New Roman"/>
          <w:color w:val="231F20"/>
          <w:spacing w:val="23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его</w:t>
      </w:r>
      <w:r w:rsidRPr="002B4EF3">
        <w:rPr>
          <w:rFonts w:ascii="Times New Roman" w:hAnsi="Times New Roman" w:cs="Times New Roman"/>
          <w:color w:val="231F20"/>
          <w:spacing w:val="23"/>
          <w:w w:val="95"/>
          <w:sz w:val="28"/>
          <w:szCs w:val="28"/>
        </w:rPr>
        <w:t xml:space="preserve"> </w:t>
      </w:r>
      <w:r w:rsidRPr="002B4EF3">
        <w:rPr>
          <w:rFonts w:ascii="Times New Roman" w:hAnsi="Times New Roman" w:cs="Times New Roman"/>
          <w:color w:val="231F20"/>
          <w:w w:val="95"/>
          <w:sz w:val="28"/>
          <w:szCs w:val="28"/>
        </w:rPr>
        <w:t>активной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жизненной позиции.</w:t>
      </w:r>
    </w:p>
    <w:p w:rsidR="00166C5C" w:rsidRPr="007803EA" w:rsidRDefault="00166C5C" w:rsidP="00166C5C">
      <w:pPr>
        <w:jc w:val="both"/>
        <w:rPr>
          <w:sz w:val="28"/>
          <w:szCs w:val="28"/>
        </w:rPr>
      </w:pPr>
      <w:r w:rsidRPr="0044731F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ормы</w:t>
      </w:r>
      <w:r w:rsidRPr="0044731F">
        <w:rPr>
          <w:b/>
          <w:sz w:val="28"/>
          <w:szCs w:val="28"/>
        </w:rPr>
        <w:t xml:space="preserve"> организации учебного процесса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традиционные и нетрадиционные уроки, учебно-практическая деятельность учащихся различных видов: индивидуальная, групповая, индивидуально-групповая, фронтальная. Проектная и исследовательская деятельность.</w:t>
      </w:r>
    </w:p>
    <w:p w:rsidR="00166C5C" w:rsidRDefault="00166C5C" w:rsidP="00166C5C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методами являются информативно-рецептивный; </w:t>
      </w:r>
      <w:r w:rsidRPr="005704F6">
        <w:rPr>
          <w:sz w:val="28"/>
          <w:szCs w:val="28"/>
        </w:rPr>
        <w:t>репро</w:t>
      </w:r>
      <w:r>
        <w:rPr>
          <w:sz w:val="28"/>
          <w:szCs w:val="28"/>
        </w:rPr>
        <w:t xml:space="preserve">дуктивный; исследовательский; эвристический; </w:t>
      </w:r>
      <w:r w:rsidRPr="005704F6">
        <w:rPr>
          <w:sz w:val="28"/>
          <w:szCs w:val="28"/>
        </w:rPr>
        <w:t>метод проблемного изложения материала</w:t>
      </w:r>
      <w:r>
        <w:rPr>
          <w:sz w:val="28"/>
          <w:szCs w:val="28"/>
        </w:rPr>
        <w:t>.</w:t>
      </w:r>
    </w:p>
    <w:p w:rsidR="00166C5C" w:rsidRPr="00263F1F" w:rsidRDefault="00166C5C" w:rsidP="00166C5C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</w:t>
      </w:r>
      <w:r w:rsidRPr="00263F1F">
        <w:rPr>
          <w:b/>
          <w:sz w:val="28"/>
          <w:szCs w:val="28"/>
        </w:rPr>
        <w:t xml:space="preserve"> работы</w:t>
      </w:r>
      <w:r>
        <w:rPr>
          <w:sz w:val="28"/>
          <w:szCs w:val="28"/>
        </w:rPr>
        <w:t>: -</w:t>
      </w:r>
      <w:r w:rsidRPr="00263F1F">
        <w:rPr>
          <w:sz w:val="28"/>
          <w:szCs w:val="28"/>
        </w:rPr>
        <w:t xml:space="preserve">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мира, метод беседы, организация выступлений учащихся с сообщениями по материалам рекомендованной учебной литературы, метод наблюдения, сопоставления, создания творческой работы, работа с репродукциями.</w:t>
      </w:r>
    </w:p>
    <w:p w:rsidR="00166C5C" w:rsidRPr="0044731F" w:rsidRDefault="00166C5C" w:rsidP="00166C5C">
      <w:pPr>
        <w:jc w:val="both"/>
        <w:rPr>
          <w:sz w:val="28"/>
          <w:szCs w:val="28"/>
        </w:rPr>
      </w:pPr>
      <w:r w:rsidRPr="0044731F">
        <w:rPr>
          <w:b/>
          <w:sz w:val="28"/>
          <w:szCs w:val="28"/>
        </w:rPr>
        <w:t>Преобладающие формы текущего контроля ЗУН:</w:t>
      </w:r>
      <w:r w:rsidRPr="0044731F">
        <w:rPr>
          <w:sz w:val="28"/>
          <w:szCs w:val="28"/>
        </w:rPr>
        <w:t xml:space="preserve">  </w:t>
      </w:r>
      <w:r w:rsidRPr="0044731F">
        <w:rPr>
          <w:iCs/>
          <w:sz w:val="28"/>
          <w:szCs w:val="28"/>
        </w:rPr>
        <w:t xml:space="preserve">тестовый контроль, </w:t>
      </w:r>
      <w:proofErr w:type="spellStart"/>
      <w:r w:rsidRPr="0044731F">
        <w:rPr>
          <w:iCs/>
          <w:sz w:val="28"/>
          <w:szCs w:val="28"/>
        </w:rPr>
        <w:t>изовикторины</w:t>
      </w:r>
      <w:proofErr w:type="spellEnd"/>
      <w:r w:rsidRPr="0044731F">
        <w:rPr>
          <w:iCs/>
          <w:sz w:val="28"/>
          <w:szCs w:val="28"/>
        </w:rPr>
        <w:t xml:space="preserve">, </w:t>
      </w:r>
      <w:proofErr w:type="spellStart"/>
      <w:r w:rsidRPr="0044731F">
        <w:rPr>
          <w:iCs/>
          <w:sz w:val="28"/>
          <w:szCs w:val="28"/>
        </w:rPr>
        <w:t>изокроссворды</w:t>
      </w:r>
      <w:proofErr w:type="spellEnd"/>
      <w:r w:rsidRPr="0044731F">
        <w:rPr>
          <w:iCs/>
          <w:sz w:val="28"/>
          <w:szCs w:val="28"/>
        </w:rPr>
        <w:t xml:space="preserve">, контрольные художественно-практические задания, </w:t>
      </w:r>
      <w:r w:rsidRPr="0044731F">
        <w:rPr>
          <w:sz w:val="28"/>
          <w:szCs w:val="28"/>
        </w:rPr>
        <w:t>фронтальный опрос,  опрос в парах.</w:t>
      </w:r>
    </w:p>
    <w:p w:rsidR="00166C5C" w:rsidRPr="005704F6" w:rsidRDefault="00166C5C" w:rsidP="00166C5C">
      <w:p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66C5C" w:rsidRDefault="00166C5C" w:rsidP="00166C5C">
      <w:pPr>
        <w:jc w:val="center"/>
        <w:rPr>
          <w:b/>
          <w:sz w:val="28"/>
          <w:szCs w:val="28"/>
        </w:rPr>
      </w:pPr>
    </w:p>
    <w:p w:rsidR="00DF7514" w:rsidRDefault="00DF7514"/>
    <w:sectPr w:rsidR="00DF7514" w:rsidSect="00DF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fficinaSansBold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B211C"/>
    <w:multiLevelType w:val="hybridMultilevel"/>
    <w:tmpl w:val="E8D4BF3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C5C"/>
    <w:rsid w:val="00066BAC"/>
    <w:rsid w:val="00166C5C"/>
    <w:rsid w:val="002B4EF3"/>
    <w:rsid w:val="00836817"/>
    <w:rsid w:val="008E25F4"/>
    <w:rsid w:val="009C4D30"/>
    <w:rsid w:val="00A06D6A"/>
    <w:rsid w:val="00CF07F8"/>
    <w:rsid w:val="00D10841"/>
    <w:rsid w:val="00D30800"/>
    <w:rsid w:val="00D41603"/>
    <w:rsid w:val="00DF7514"/>
    <w:rsid w:val="00E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6C5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uiPriority w:val="1"/>
    <w:semiHidden/>
    <w:unhideWhenUsed/>
    <w:qFormat/>
    <w:rsid w:val="00066BAC"/>
    <w:pPr>
      <w:adjustRightInd/>
      <w:spacing w:before="2"/>
      <w:ind w:left="117" w:right="114"/>
      <w:jc w:val="both"/>
    </w:pPr>
    <w:rPr>
      <w:rFonts w:ascii="Bookman Old Style" w:eastAsia="Bookman Old Style" w:hAnsi="Bookman Old Style" w:cs="Bookman Old Style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066BAC"/>
    <w:rPr>
      <w:rFonts w:ascii="Bookman Old Style" w:eastAsia="Bookman Old Style" w:hAnsi="Bookman Old Style" w:cs="Bookman Old Styl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dcterms:created xsi:type="dcterms:W3CDTF">2014-02-12T14:46:00Z</dcterms:created>
  <dcterms:modified xsi:type="dcterms:W3CDTF">2022-09-20T15:09:00Z</dcterms:modified>
</cp:coreProperties>
</file>